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6D" w:rsidRDefault="004E476D" w:rsidP="004E4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76D">
        <w:rPr>
          <w:rFonts w:ascii="Times New Roman" w:hAnsi="Times New Roman" w:cs="Times New Roman"/>
          <w:sz w:val="28"/>
          <w:szCs w:val="28"/>
        </w:rPr>
        <w:t xml:space="preserve">«Социальный навигатор» МИА «Россия сегодня» и Российский экономический университет имени Г.В. Плеханова выпустили новый социально-ориентированный ресурс для старшеклассников и абитуриентов «Профессии, </w:t>
      </w:r>
      <w:bookmarkStart w:id="0" w:name="_GoBack"/>
      <w:bookmarkEnd w:id="0"/>
      <w:r w:rsidRPr="004E476D">
        <w:rPr>
          <w:rFonts w:ascii="Times New Roman" w:hAnsi="Times New Roman" w:cs="Times New Roman"/>
          <w:sz w:val="28"/>
          <w:szCs w:val="28"/>
        </w:rPr>
        <w:t>зарплаты, вузы: навигатор абитуриента 2022» (</w:t>
      </w:r>
      <w:hyperlink r:id="rId5" w:history="1">
        <w:r w:rsidRPr="00BD4D06">
          <w:rPr>
            <w:rStyle w:val="a3"/>
            <w:rFonts w:ascii="Times New Roman" w:hAnsi="Times New Roman" w:cs="Times New Roman"/>
            <w:sz w:val="28"/>
            <w:szCs w:val="28"/>
          </w:rPr>
          <w:t>https://na.ria.ru/20220323/vuzy-1779514893.html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4E4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76D" w:rsidRDefault="004E476D" w:rsidP="004E4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476D">
        <w:rPr>
          <w:rFonts w:ascii="Times New Roman" w:hAnsi="Times New Roman" w:cs="Times New Roman"/>
          <w:sz w:val="28"/>
          <w:szCs w:val="28"/>
        </w:rPr>
        <w:t xml:space="preserve">Посмотреть запись онлайн-конференции можно по ссылке </w:t>
      </w:r>
      <w:hyperlink r:id="rId6" w:history="1">
        <w:r w:rsidRPr="00BD4D06">
          <w:rPr>
            <w:rStyle w:val="a3"/>
            <w:rFonts w:ascii="Times New Roman" w:hAnsi="Times New Roman" w:cs="Times New Roman"/>
            <w:sz w:val="28"/>
            <w:szCs w:val="28"/>
          </w:rPr>
          <w:t>https://na.ria.ru/20220323/abiturient-1779645490.html</w:t>
        </w:r>
      </w:hyperlink>
      <w:r w:rsidRPr="004E476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4E476D" w:rsidRDefault="004E476D" w:rsidP="004E4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76D">
        <w:rPr>
          <w:rFonts w:ascii="Times New Roman" w:hAnsi="Times New Roman" w:cs="Times New Roman"/>
          <w:sz w:val="28"/>
          <w:szCs w:val="28"/>
        </w:rPr>
        <w:t xml:space="preserve">В проект вошли 493 государственных и 130 негосударственных вузов из 82 регионов России, ведущих обучение </w:t>
      </w:r>
      <w:proofErr w:type="gramStart"/>
      <w:r w:rsidRPr="004E47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476D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4E476D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4E476D">
        <w:rPr>
          <w:rFonts w:ascii="Times New Roman" w:hAnsi="Times New Roman" w:cs="Times New Roman"/>
          <w:sz w:val="28"/>
          <w:szCs w:val="28"/>
        </w:rPr>
        <w:t xml:space="preserve"> 284 программам </w:t>
      </w:r>
      <w:proofErr w:type="spellStart"/>
      <w:r w:rsidRPr="004E476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E47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476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E476D">
        <w:rPr>
          <w:rFonts w:ascii="Times New Roman" w:hAnsi="Times New Roman" w:cs="Times New Roman"/>
          <w:sz w:val="28"/>
          <w:szCs w:val="28"/>
        </w:rPr>
        <w:t xml:space="preserve">. Одним из важнейших элементов проекта стала информация по заработной плате в 85 регионах РФ по 664 профессиям из Справочника профессий Министерства труда и социальной защиты РФ, собранная автоматизированной системой мониторинга предлагаемых в России зарплат за 2021 год, предоставленная Научно-исследовательским объединением РЭУ им. Г. В. Плеханова. В навигаторе также собраны другие данные для принятия решения о поступлении в вузы: средние баллы ЕГЭ прошлого года, стоимость обучения, результаты участия вузов в международных рейтингах. </w:t>
      </w:r>
    </w:p>
    <w:p w:rsidR="004E476D" w:rsidRDefault="004E476D" w:rsidP="004E4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76D">
        <w:rPr>
          <w:rFonts w:ascii="Times New Roman" w:hAnsi="Times New Roman" w:cs="Times New Roman"/>
          <w:sz w:val="28"/>
          <w:szCs w:val="28"/>
        </w:rPr>
        <w:t xml:space="preserve">Также более подробную информацию о ведущих российских университетах можно посмотреть на их специальных </w:t>
      </w:r>
      <w:proofErr w:type="gramStart"/>
      <w:r w:rsidRPr="004E476D">
        <w:rPr>
          <w:rFonts w:ascii="Times New Roman" w:hAnsi="Times New Roman" w:cs="Times New Roman"/>
          <w:sz w:val="28"/>
          <w:szCs w:val="28"/>
        </w:rPr>
        <w:t>страницах</w:t>
      </w:r>
      <w:proofErr w:type="gramEnd"/>
      <w:r w:rsidRPr="004E476D">
        <w:rPr>
          <w:rFonts w:ascii="Times New Roman" w:hAnsi="Times New Roman" w:cs="Times New Roman"/>
          <w:sz w:val="28"/>
          <w:szCs w:val="28"/>
        </w:rPr>
        <w:t xml:space="preserve"> на сайте РИА Новости в разделе «Навигатор абитуриента» </w:t>
      </w:r>
      <w:hyperlink r:id="rId7" w:history="1">
        <w:r w:rsidRPr="00BD4D06">
          <w:rPr>
            <w:rStyle w:val="a3"/>
            <w:rFonts w:ascii="Times New Roman" w:hAnsi="Times New Roman" w:cs="Times New Roman"/>
            <w:sz w:val="28"/>
            <w:szCs w:val="28"/>
          </w:rPr>
          <w:t>https://na.ria.ru/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4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D1F" w:rsidRPr="004E476D" w:rsidRDefault="004E476D" w:rsidP="004E4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76D">
        <w:rPr>
          <w:rFonts w:ascii="Times New Roman" w:hAnsi="Times New Roman" w:cs="Times New Roman"/>
          <w:sz w:val="28"/>
          <w:szCs w:val="28"/>
        </w:rPr>
        <w:t xml:space="preserve">Для родителей старшеклассников и педагогов, которым нужна информационная поддержка в вопросах профориентации школьников и консультаций в части приемной кампании, функционирует </w:t>
      </w:r>
      <w:proofErr w:type="spellStart"/>
      <w:r w:rsidRPr="004E476D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4E476D">
        <w:rPr>
          <w:rFonts w:ascii="Times New Roman" w:hAnsi="Times New Roman" w:cs="Times New Roman"/>
          <w:sz w:val="28"/>
          <w:szCs w:val="28"/>
        </w:rPr>
        <w:t>-канал «ЦУП: управление посту</w:t>
      </w:r>
      <w:r>
        <w:rPr>
          <w:rFonts w:ascii="Times New Roman" w:hAnsi="Times New Roman" w:cs="Times New Roman"/>
          <w:sz w:val="28"/>
          <w:szCs w:val="28"/>
        </w:rPr>
        <w:t>плением» (</w:t>
      </w:r>
      <w:hyperlink r:id="rId8" w:history="1">
        <w:r w:rsidRPr="00BD4D06">
          <w:rPr>
            <w:rStyle w:val="a3"/>
            <w:rFonts w:ascii="Times New Roman" w:hAnsi="Times New Roman" w:cs="Times New Roman"/>
            <w:sz w:val="28"/>
            <w:szCs w:val="28"/>
          </w:rPr>
          <w:t>https://t.me/cupvuzy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4E476D">
        <w:rPr>
          <w:rFonts w:ascii="Times New Roman" w:hAnsi="Times New Roman" w:cs="Times New Roman"/>
          <w:sz w:val="28"/>
          <w:szCs w:val="28"/>
        </w:rPr>
        <w:t xml:space="preserve">Все желающие могут присоединиться к каналу и получить оперативную, актуальную информацию от ведущих специалистов и аналитиков. </w:t>
      </w:r>
    </w:p>
    <w:sectPr w:rsidR="009F3D1F" w:rsidRPr="004E476D" w:rsidSect="004E47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6D"/>
    <w:rsid w:val="004E476D"/>
    <w:rsid w:val="009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upvu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.r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.ria.ru/20220323/abiturient-1779645490.html" TargetMode="External"/><Relationship Id="rId5" Type="http://schemas.openxmlformats.org/officeDocument/2006/relationships/hyperlink" Target="https://na.ria.ru/20220323/vuzy-177951489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2022-04-05T11:34:00Z</dcterms:created>
  <dcterms:modified xsi:type="dcterms:W3CDTF">2022-04-05T11:40:00Z</dcterms:modified>
</cp:coreProperties>
</file>